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7AFF4" w14:textId="163D8950" w:rsidR="009F1A1C" w:rsidRPr="009F1A1C" w:rsidRDefault="009F1A1C" w:rsidP="009F1A1C">
      <w:pPr>
        <w:jc w:val="left"/>
        <w:rPr>
          <w:rFonts w:ascii="ＭＳ ゴシック" w:eastAsia="ＭＳ ゴシック" w:hAnsi="ＭＳ ゴシック"/>
          <w:sz w:val="36"/>
          <w:szCs w:val="36"/>
          <w:bdr w:val="single" w:sz="4" w:space="0" w:color="auto"/>
        </w:rPr>
      </w:pPr>
      <w:r>
        <w:rPr>
          <w:rFonts w:ascii="ＭＳ ゴシック" w:eastAsia="ＭＳ ゴシック" w:hAnsi="ＭＳ ゴシック" w:hint="eastAsia"/>
          <w:noProof/>
          <w:spacing w:val="45"/>
          <w:kern w:val="0"/>
          <w:sz w:val="36"/>
          <w:szCs w:val="36"/>
        </w:rPr>
        <mc:AlternateContent>
          <mc:Choice Requires="wps">
            <w:drawing>
              <wp:anchor distT="0" distB="0" distL="114300" distR="114300" simplePos="0" relativeHeight="251678720" behindDoc="0" locked="0" layoutInCell="1" allowOverlap="1" wp14:anchorId="1668A2F7" wp14:editId="311331DC">
                <wp:simplePos x="0" y="0"/>
                <wp:positionH relativeFrom="margin">
                  <wp:posOffset>0</wp:posOffset>
                </wp:positionH>
                <wp:positionV relativeFrom="paragraph">
                  <wp:posOffset>118110</wp:posOffset>
                </wp:positionV>
                <wp:extent cx="2495550" cy="533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49555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78CB6B0B" w14:textId="3D180E30" w:rsidR="009F1A1C" w:rsidRPr="009F1A1C" w:rsidRDefault="009F1A1C" w:rsidP="009F1A1C">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国税庁</w:t>
                            </w:r>
                            <w:r>
                              <w:rPr>
                                <w:rFonts w:ascii="ＭＳ ゴシック" w:eastAsia="ＭＳ ゴシック" w:hAnsi="ＭＳ ゴシック"/>
                                <w:sz w:val="36"/>
                                <w:szCs w:val="36"/>
                              </w:rPr>
                              <w:t>からの</w:t>
                            </w:r>
                            <w:r>
                              <w:rPr>
                                <w:rFonts w:ascii="ＭＳ ゴシック" w:eastAsia="ＭＳ ゴシック" w:hAnsi="ＭＳ ゴシック" w:hint="eastAsia"/>
                                <w:sz w:val="36"/>
                                <w:szCs w:val="36"/>
                              </w:rPr>
                              <w:t>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8A2F7" id="正方形/長方形 3" o:spid="_x0000_s1026" style="position:absolute;margin-left:0;margin-top:9.3pt;width:196.5pt;height:42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" fillcolor="white [3201]" strokecolor="black [3200]" strokeweight="1pt">
                <v:textbox>
                  <w:txbxContent>
                    <w:p w14:paraId="78CB6B0B" w14:textId="3D180E30" w:rsidR="009F1A1C" w:rsidRPr="009F1A1C" w:rsidRDefault="009F1A1C" w:rsidP="009F1A1C">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国税庁</w:t>
                      </w:r>
                      <w:r>
                        <w:rPr>
                          <w:rFonts w:ascii="ＭＳ ゴシック" w:eastAsia="ＭＳ ゴシック" w:hAnsi="ＭＳ ゴシック"/>
                          <w:sz w:val="36"/>
                          <w:szCs w:val="36"/>
                        </w:rPr>
                        <w:t>からの</w:t>
                      </w:r>
                      <w:r>
                        <w:rPr>
                          <w:rFonts w:ascii="ＭＳ ゴシック" w:eastAsia="ＭＳ ゴシック" w:hAnsi="ＭＳ ゴシック" w:hint="eastAsia"/>
                          <w:sz w:val="36"/>
                          <w:szCs w:val="36"/>
                        </w:rPr>
                        <w:t>お願い</w:t>
                      </w:r>
                    </w:p>
                  </w:txbxContent>
                </v:textbox>
                <w10:wrap anchorx="margin"/>
              </v:rect>
            </w:pict>
          </mc:Fallback>
        </mc:AlternateContent>
      </w:r>
    </w:p>
    <w:p w14:paraId="5662C6AA" w14:textId="77777777" w:rsidR="009F1A1C" w:rsidRDefault="009F1A1C" w:rsidP="009F1A1C">
      <w:pPr>
        <w:spacing w:line="0" w:lineRule="atLeast"/>
        <w:jc w:val="center"/>
        <w:rPr>
          <w:rFonts w:ascii="ＭＳ ゴシック" w:eastAsia="ＭＳ ゴシック" w:hAnsi="ＭＳ ゴシック"/>
          <w:sz w:val="28"/>
          <w:szCs w:val="28"/>
        </w:rPr>
      </w:pPr>
    </w:p>
    <w:p w14:paraId="0781302E" w14:textId="77777777" w:rsidR="0002709A" w:rsidRDefault="0002709A" w:rsidP="009F1A1C">
      <w:pPr>
        <w:spacing w:line="0" w:lineRule="atLeast"/>
        <w:jc w:val="center"/>
        <w:rPr>
          <w:rFonts w:ascii="ＭＳ ゴシック" w:eastAsia="ＭＳ ゴシック" w:hAnsi="ＭＳ ゴシック"/>
          <w:sz w:val="28"/>
          <w:szCs w:val="28"/>
        </w:rPr>
      </w:pPr>
    </w:p>
    <w:p w14:paraId="36CA590D" w14:textId="3DE9D8B4" w:rsidR="00FB6078" w:rsidRPr="00BF20E7" w:rsidRDefault="009F1A1C" w:rsidP="00055B6E">
      <w:pPr>
        <w:jc w:val="center"/>
        <w:rPr>
          <w:rFonts w:ascii="ＭＳ ゴシック" w:eastAsia="ＭＳ ゴシック" w:hAnsi="ＭＳ ゴシック"/>
          <w:sz w:val="27"/>
          <w:szCs w:val="27"/>
        </w:rPr>
      </w:pPr>
      <w:r w:rsidRPr="00BF20E7">
        <w:rPr>
          <w:rFonts w:ascii="ＭＳ ゴシック" w:eastAsia="ＭＳ ゴシック" w:hAnsi="ＭＳ ゴシック" w:hint="eastAsia"/>
          <w:sz w:val="27"/>
          <w:szCs w:val="27"/>
        </w:rPr>
        <w:t>マイナンバーカード取得促進</w:t>
      </w:r>
      <w:r w:rsidR="00472EE6" w:rsidRPr="00BF20E7">
        <w:rPr>
          <w:rFonts w:ascii="ＭＳ ゴシック" w:eastAsia="ＭＳ ゴシック" w:hAnsi="ＭＳ ゴシック" w:hint="eastAsia"/>
          <w:sz w:val="27"/>
          <w:szCs w:val="27"/>
        </w:rPr>
        <w:t>資料の</w:t>
      </w:r>
      <w:r w:rsidRPr="00BF20E7">
        <w:rPr>
          <w:rFonts w:ascii="ＭＳ ゴシック" w:eastAsia="ＭＳ ゴシック" w:hAnsi="ＭＳ ゴシック" w:hint="eastAsia"/>
          <w:sz w:val="27"/>
          <w:szCs w:val="27"/>
        </w:rPr>
        <w:t>閲覧</w:t>
      </w:r>
      <w:r w:rsidR="009D22D2" w:rsidRPr="00BF20E7">
        <w:rPr>
          <w:rFonts w:ascii="ＭＳ ゴシック" w:eastAsia="ＭＳ ゴシック" w:hAnsi="ＭＳ ゴシック" w:hint="eastAsia"/>
          <w:sz w:val="27"/>
          <w:szCs w:val="27"/>
        </w:rPr>
        <w:t>・アンケート</w:t>
      </w:r>
      <w:r w:rsidR="00BF20E7" w:rsidRPr="00BF20E7">
        <w:rPr>
          <w:rFonts w:ascii="ＭＳ ゴシック" w:eastAsia="ＭＳ ゴシック" w:hAnsi="ＭＳ ゴシック" w:hint="eastAsia"/>
          <w:sz w:val="27"/>
          <w:szCs w:val="27"/>
        </w:rPr>
        <w:t>調査への</w:t>
      </w:r>
      <w:r w:rsidR="00065463" w:rsidRPr="00BF20E7">
        <w:rPr>
          <w:rFonts w:ascii="ＭＳ ゴシック" w:eastAsia="ＭＳ ゴシック" w:hAnsi="ＭＳ ゴシック" w:hint="eastAsia"/>
          <w:sz w:val="27"/>
          <w:szCs w:val="27"/>
        </w:rPr>
        <w:t>御</w:t>
      </w:r>
      <w:r w:rsidR="009D22D2" w:rsidRPr="00BF20E7">
        <w:rPr>
          <w:rFonts w:ascii="ＭＳ ゴシック" w:eastAsia="ＭＳ ゴシック" w:hAnsi="ＭＳ ゴシック" w:hint="eastAsia"/>
          <w:sz w:val="27"/>
          <w:szCs w:val="27"/>
        </w:rPr>
        <w:t>協力のお願い</w:t>
      </w:r>
    </w:p>
    <w:p w14:paraId="0BC7295C" w14:textId="77777777" w:rsidR="001F7D9D" w:rsidRDefault="001F7D9D">
      <w:pPr>
        <w:rPr>
          <w:sz w:val="24"/>
          <w:szCs w:val="24"/>
        </w:rPr>
      </w:pPr>
    </w:p>
    <w:p w14:paraId="07C20383" w14:textId="09AA53F6" w:rsidR="009D22D2" w:rsidRPr="00055B6E" w:rsidRDefault="009D22D2" w:rsidP="00B03587">
      <w:pPr>
        <w:ind w:firstLineChars="100" w:firstLine="240"/>
        <w:rPr>
          <w:rFonts w:ascii="ＭＳ ゴシック" w:eastAsia="ＭＳ ゴシック" w:hAnsi="ＭＳ ゴシック"/>
          <w:sz w:val="24"/>
          <w:szCs w:val="24"/>
        </w:rPr>
      </w:pPr>
      <w:r w:rsidRPr="00055B6E">
        <w:rPr>
          <w:rFonts w:ascii="ＭＳ ゴシック" w:eastAsia="ＭＳ ゴシック" w:hAnsi="ＭＳ ゴシック" w:hint="eastAsia"/>
          <w:sz w:val="24"/>
          <w:szCs w:val="24"/>
        </w:rPr>
        <w:t>１　マイナンバーカードの取得促進</w:t>
      </w:r>
      <w:r w:rsidR="005872B7">
        <w:rPr>
          <w:rFonts w:ascii="ＭＳ ゴシック" w:eastAsia="ＭＳ ゴシック" w:hAnsi="ＭＳ ゴシック" w:hint="eastAsia"/>
          <w:sz w:val="24"/>
          <w:szCs w:val="24"/>
        </w:rPr>
        <w:t>資料</w:t>
      </w:r>
      <w:r w:rsidR="009F1A1C">
        <w:rPr>
          <w:rFonts w:ascii="ＭＳ ゴシック" w:eastAsia="ＭＳ ゴシック" w:hAnsi="ＭＳ ゴシック" w:hint="eastAsia"/>
          <w:sz w:val="24"/>
          <w:szCs w:val="24"/>
        </w:rPr>
        <w:t>の閲覧</w:t>
      </w:r>
      <w:r w:rsidR="005872B7">
        <w:rPr>
          <w:rFonts w:ascii="ＭＳ ゴシック" w:eastAsia="ＭＳ ゴシック" w:hAnsi="ＭＳ ゴシック" w:hint="eastAsia"/>
          <w:sz w:val="24"/>
          <w:szCs w:val="24"/>
        </w:rPr>
        <w:t>について</w:t>
      </w:r>
    </w:p>
    <w:p w14:paraId="23CBFDDF" w14:textId="5F7AEE4F" w:rsidR="000B5C3F" w:rsidRDefault="000375A6" w:rsidP="00B03587">
      <w:pPr>
        <w:ind w:left="480" w:hangingChars="200" w:hanging="480"/>
        <w:rPr>
          <w:sz w:val="24"/>
          <w:szCs w:val="24"/>
        </w:rPr>
      </w:pPr>
      <w:r w:rsidRPr="000375A6">
        <w:rPr>
          <w:rFonts w:hint="eastAsia"/>
          <w:sz w:val="24"/>
          <w:szCs w:val="24"/>
        </w:rPr>
        <w:t xml:space="preserve">　　</w:t>
      </w:r>
      <w:r w:rsidR="004C2C10">
        <w:rPr>
          <w:rFonts w:hint="eastAsia"/>
          <w:sz w:val="24"/>
          <w:szCs w:val="24"/>
        </w:rPr>
        <w:t xml:space="preserve">　</w:t>
      </w:r>
      <w:r w:rsidR="00400AB9" w:rsidRPr="00400AB9">
        <w:rPr>
          <w:rFonts w:hint="eastAsia"/>
          <w:sz w:val="24"/>
          <w:szCs w:val="24"/>
        </w:rPr>
        <w:t>マイナ</w:t>
      </w:r>
      <w:r w:rsidR="00400AB9">
        <w:rPr>
          <w:rFonts w:hint="eastAsia"/>
          <w:sz w:val="24"/>
          <w:szCs w:val="24"/>
        </w:rPr>
        <w:t>ンバーカードのメリット等を紹介する説明動画や説明資料のリンク先を国税庁ホームページに掲載しておりますので、リンク先の説明動画や説明資料を</w:t>
      </w:r>
      <w:r w:rsidR="00065463">
        <w:rPr>
          <w:rFonts w:hint="eastAsia"/>
          <w:sz w:val="24"/>
          <w:szCs w:val="24"/>
        </w:rPr>
        <w:t>御</w:t>
      </w:r>
      <w:r w:rsidR="00400AB9">
        <w:rPr>
          <w:rFonts w:hint="eastAsia"/>
          <w:sz w:val="24"/>
          <w:szCs w:val="24"/>
        </w:rPr>
        <w:t>覧の上、マイナンバーカードの取得を</w:t>
      </w:r>
      <w:r w:rsidR="00065463">
        <w:rPr>
          <w:rFonts w:hint="eastAsia"/>
          <w:sz w:val="24"/>
          <w:szCs w:val="24"/>
        </w:rPr>
        <w:t>御</w:t>
      </w:r>
      <w:r w:rsidR="00400AB9">
        <w:rPr>
          <w:rFonts w:hint="eastAsia"/>
          <w:sz w:val="24"/>
          <w:szCs w:val="24"/>
        </w:rPr>
        <w:t>検討</w:t>
      </w:r>
      <w:r w:rsidR="00EF5B8D">
        <w:rPr>
          <w:rFonts w:hint="eastAsia"/>
          <w:sz w:val="24"/>
          <w:szCs w:val="24"/>
        </w:rPr>
        <w:t>願います</w:t>
      </w:r>
      <w:r w:rsidR="00400AB9">
        <w:rPr>
          <w:rFonts w:hint="eastAsia"/>
          <w:sz w:val="24"/>
          <w:szCs w:val="24"/>
        </w:rPr>
        <w:t>。</w:t>
      </w:r>
    </w:p>
    <w:p w14:paraId="63D70995" w14:textId="6DD7FC70" w:rsidR="00560E5B" w:rsidRDefault="00560E5B" w:rsidP="00560E5B">
      <w:pPr>
        <w:ind w:left="240" w:hangingChars="100" w:hanging="240"/>
        <w:rPr>
          <w:sz w:val="24"/>
          <w:szCs w:val="24"/>
        </w:rPr>
      </w:pPr>
    </w:p>
    <w:p w14:paraId="4B979476" w14:textId="0EAC40E2" w:rsidR="000B5C3F" w:rsidRDefault="00133406" w:rsidP="00B03587">
      <w:pPr>
        <w:ind w:leftChars="200" w:left="420"/>
        <w:rPr>
          <w:sz w:val="24"/>
          <w:szCs w:val="24"/>
        </w:rPr>
      </w:pPr>
      <w:r>
        <w:rPr>
          <w:rFonts w:hint="eastAsia"/>
          <w:sz w:val="24"/>
          <w:szCs w:val="24"/>
        </w:rPr>
        <w:t>【</w:t>
      </w:r>
      <w:r w:rsidR="000B5C3F">
        <w:rPr>
          <w:rFonts w:hint="eastAsia"/>
          <w:sz w:val="24"/>
          <w:szCs w:val="24"/>
        </w:rPr>
        <w:t>国税庁ホームページ</w:t>
      </w:r>
      <w:r>
        <w:rPr>
          <w:rFonts w:hint="eastAsia"/>
          <w:sz w:val="24"/>
          <w:szCs w:val="24"/>
        </w:rPr>
        <w:t>】</w:t>
      </w:r>
    </w:p>
    <w:p w14:paraId="2B99CEB8" w14:textId="49C964AE" w:rsidR="00F26F7D" w:rsidRPr="002805BE" w:rsidRDefault="002D7CA7">
      <w:pPr>
        <w:ind w:leftChars="300" w:left="630"/>
        <w:rPr>
          <w:rFonts w:asciiTheme="minorEastAsia" w:hAnsiTheme="minorEastAsia"/>
          <w:sz w:val="24"/>
          <w:szCs w:val="24"/>
        </w:rPr>
      </w:pPr>
      <w:r>
        <w:rPr>
          <w:rFonts w:hint="eastAsia"/>
          <w:sz w:val="24"/>
          <w:szCs w:val="24"/>
        </w:rPr>
        <w:t>「</w:t>
      </w:r>
      <w:r w:rsidRPr="002D7CA7">
        <w:rPr>
          <w:rFonts w:hint="eastAsia"/>
          <w:sz w:val="24"/>
          <w:szCs w:val="24"/>
        </w:rPr>
        <w:t>社会保障・税番号制度＜マイナンバー＞について</w:t>
      </w:r>
      <w:r>
        <w:rPr>
          <w:rFonts w:hint="eastAsia"/>
          <w:sz w:val="24"/>
          <w:szCs w:val="24"/>
        </w:rPr>
        <w:t>」＞「</w:t>
      </w:r>
      <w:r w:rsidR="006E0463">
        <w:rPr>
          <w:rFonts w:hint="eastAsia"/>
          <w:sz w:val="24"/>
          <w:szCs w:val="24"/>
        </w:rPr>
        <w:t>国税の番号制度に関する情報</w:t>
      </w:r>
      <w:r>
        <w:rPr>
          <w:rFonts w:hint="eastAsia"/>
          <w:sz w:val="24"/>
          <w:szCs w:val="24"/>
        </w:rPr>
        <w:t>」＞「</w:t>
      </w:r>
      <w:r w:rsidR="006E0463">
        <w:rPr>
          <w:rFonts w:hint="eastAsia"/>
          <w:sz w:val="24"/>
          <w:szCs w:val="24"/>
        </w:rPr>
        <w:t>その他関係府省庁作成資料（外部サイトへのリンク）</w:t>
      </w:r>
      <w:r>
        <w:rPr>
          <w:rFonts w:hint="eastAsia"/>
          <w:sz w:val="24"/>
          <w:szCs w:val="24"/>
        </w:rPr>
        <w:t>」</w:t>
      </w:r>
    </w:p>
    <w:tbl>
      <w:tblPr>
        <w:tblStyle w:val="af"/>
        <w:tblW w:w="0" w:type="auto"/>
        <w:tblInd w:w="486" w:type="dxa"/>
        <w:tblLayout w:type="fixed"/>
        <w:tblLook w:val="04A0" w:firstRow="1" w:lastRow="0" w:firstColumn="1" w:lastColumn="0" w:noHBand="0" w:noVBand="1"/>
      </w:tblPr>
      <w:tblGrid>
        <w:gridCol w:w="6804"/>
        <w:gridCol w:w="1843"/>
      </w:tblGrid>
      <w:tr w:rsidR="00C554F9" w:rsidRPr="008B724E" w14:paraId="181E57C8" w14:textId="77777777" w:rsidTr="00B03587">
        <w:tc>
          <w:tcPr>
            <w:tcW w:w="6804" w:type="dxa"/>
          </w:tcPr>
          <w:p w14:paraId="469C4515" w14:textId="7C277BA1" w:rsidR="00C554F9" w:rsidRPr="008B724E" w:rsidRDefault="005872B7" w:rsidP="00C554F9">
            <w:pPr>
              <w:jc w:val="center"/>
              <w:rPr>
                <w:b/>
                <w:sz w:val="24"/>
                <w:szCs w:val="24"/>
              </w:rPr>
            </w:pPr>
            <w:r>
              <w:rPr>
                <w:rFonts w:asciiTheme="minorEastAsia" w:hAnsiTheme="minorEastAsia" w:hint="eastAsia"/>
                <w:b/>
                <w:sz w:val="24"/>
                <w:szCs w:val="24"/>
              </w:rPr>
              <w:t>Ｕ　Ｒ　Ｌ</w:t>
            </w:r>
          </w:p>
        </w:tc>
        <w:tc>
          <w:tcPr>
            <w:tcW w:w="1843" w:type="dxa"/>
          </w:tcPr>
          <w:p w14:paraId="7413011B" w14:textId="60972698" w:rsidR="00C554F9" w:rsidRPr="008B724E" w:rsidRDefault="005872B7" w:rsidP="00C554F9">
            <w:pPr>
              <w:jc w:val="center"/>
              <w:rPr>
                <w:b/>
                <w:sz w:val="24"/>
                <w:szCs w:val="24"/>
              </w:rPr>
            </w:pPr>
            <w:r>
              <w:rPr>
                <w:rFonts w:asciiTheme="minorEastAsia" w:hAnsiTheme="minorEastAsia" w:hint="eastAsia"/>
                <w:b/>
                <w:sz w:val="24"/>
                <w:szCs w:val="24"/>
              </w:rPr>
              <w:t>ＱＲ</w:t>
            </w:r>
            <w:r w:rsidR="00C554F9" w:rsidRPr="008B724E">
              <w:rPr>
                <w:rFonts w:asciiTheme="minorEastAsia" w:hAnsiTheme="minorEastAsia" w:hint="eastAsia"/>
                <w:b/>
                <w:sz w:val="24"/>
                <w:szCs w:val="24"/>
              </w:rPr>
              <w:t>コード</w:t>
            </w:r>
          </w:p>
        </w:tc>
      </w:tr>
      <w:tr w:rsidR="00C554F9" w14:paraId="39FEFBEA" w14:textId="77777777" w:rsidTr="00B03587">
        <w:trPr>
          <w:trHeight w:val="1449"/>
        </w:trPr>
        <w:tc>
          <w:tcPr>
            <w:tcW w:w="6804" w:type="dxa"/>
          </w:tcPr>
          <w:p w14:paraId="5F1A4794" w14:textId="25C94E8B" w:rsidR="00C554F9" w:rsidRPr="00C554F9" w:rsidRDefault="00BF20E7" w:rsidP="00894616">
            <w:pPr>
              <w:spacing w:line="360" w:lineRule="auto"/>
              <w:jc w:val="left"/>
              <w:rPr>
                <w:rFonts w:asciiTheme="minorEastAsia" w:hAnsiTheme="minorEastAsia"/>
                <w:noProof/>
                <w:sz w:val="24"/>
                <w:szCs w:val="24"/>
              </w:rPr>
            </w:pPr>
            <w:hyperlink r:id="rId7" w:history="1">
              <w:r w:rsidR="00C554F9" w:rsidRPr="00FC3977">
                <w:rPr>
                  <w:rStyle w:val="a3"/>
                  <w:rFonts w:asciiTheme="minorEastAsia" w:hAnsiTheme="minorEastAsia" w:hint="eastAsia"/>
                  <w:sz w:val="24"/>
                  <w:szCs w:val="24"/>
                </w:rPr>
                <w:t>https://www.nta.go.jp/taxes/tetsuzuki/mynumberinfo/jyoho/index.htm</w:t>
              </w:r>
            </w:hyperlink>
          </w:p>
        </w:tc>
        <w:tc>
          <w:tcPr>
            <w:tcW w:w="1843" w:type="dxa"/>
          </w:tcPr>
          <w:p w14:paraId="0E38F440" w14:textId="36D6F6A0" w:rsidR="00C554F9" w:rsidRDefault="006D2291" w:rsidP="002D7CA7">
            <w:pPr>
              <w:rPr>
                <w:sz w:val="24"/>
                <w:szCs w:val="24"/>
              </w:rPr>
            </w:pPr>
            <w:r>
              <w:rPr>
                <w:rFonts w:hint="eastAsia"/>
                <w:noProof/>
                <w:sz w:val="24"/>
                <w:szCs w:val="24"/>
              </w:rPr>
              <w:drawing>
                <wp:anchor distT="0" distB="0" distL="114300" distR="114300" simplePos="0" relativeHeight="251676672" behindDoc="0" locked="0" layoutInCell="1" allowOverlap="1" wp14:anchorId="1BA385D9" wp14:editId="5824E81E">
                  <wp:simplePos x="0" y="0"/>
                  <wp:positionH relativeFrom="column">
                    <wp:posOffset>84455</wp:posOffset>
                  </wp:positionH>
                  <wp:positionV relativeFrom="paragraph">
                    <wp:posOffset>29210</wp:posOffset>
                  </wp:positionV>
                  <wp:extent cx="881223" cy="8667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223"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613107C" w14:textId="77777777" w:rsidR="00F26F7D" w:rsidRPr="00894616" w:rsidRDefault="00F26F7D" w:rsidP="002D7CA7">
      <w:pPr>
        <w:rPr>
          <w:sz w:val="24"/>
          <w:szCs w:val="24"/>
        </w:rPr>
      </w:pPr>
    </w:p>
    <w:p w14:paraId="246C1BAC" w14:textId="79D972ED" w:rsidR="009D22D2" w:rsidRPr="00333FC5" w:rsidRDefault="009D22D2" w:rsidP="00B03587">
      <w:pPr>
        <w:ind w:firstLineChars="100" w:firstLine="240"/>
        <w:rPr>
          <w:rFonts w:ascii="ＭＳ ゴシック" w:eastAsia="ＭＳ ゴシック" w:hAnsi="ＭＳ ゴシック"/>
          <w:sz w:val="24"/>
          <w:szCs w:val="24"/>
        </w:rPr>
      </w:pPr>
      <w:r w:rsidRPr="00333FC5">
        <w:rPr>
          <w:rFonts w:ascii="ＭＳ ゴシック" w:eastAsia="ＭＳ ゴシック" w:hAnsi="ＭＳ ゴシック" w:hint="eastAsia"/>
          <w:sz w:val="24"/>
          <w:szCs w:val="24"/>
        </w:rPr>
        <w:t>２　アンケート</w:t>
      </w:r>
      <w:r w:rsidR="00001CAE" w:rsidRPr="00333FC5">
        <w:rPr>
          <w:rFonts w:ascii="ＭＳ ゴシック" w:eastAsia="ＭＳ ゴシック" w:hAnsi="ＭＳ ゴシック" w:hint="eastAsia"/>
          <w:sz w:val="24"/>
          <w:szCs w:val="24"/>
        </w:rPr>
        <w:t>調査</w:t>
      </w:r>
      <w:r w:rsidR="00FA7C31">
        <w:rPr>
          <w:rFonts w:ascii="ＭＳ ゴシック" w:eastAsia="ＭＳ ゴシック" w:hAnsi="ＭＳ ゴシック" w:hint="eastAsia"/>
          <w:sz w:val="24"/>
          <w:szCs w:val="24"/>
        </w:rPr>
        <w:t>への</w:t>
      </w:r>
      <w:r w:rsidR="005872B7">
        <w:rPr>
          <w:rFonts w:ascii="ＭＳ ゴシック" w:eastAsia="ＭＳ ゴシック" w:hAnsi="ＭＳ ゴシック" w:hint="eastAsia"/>
          <w:sz w:val="24"/>
          <w:szCs w:val="24"/>
        </w:rPr>
        <w:t>御</w:t>
      </w:r>
      <w:r w:rsidR="00FA7C31">
        <w:rPr>
          <w:rFonts w:ascii="ＭＳ ゴシック" w:eastAsia="ＭＳ ゴシック" w:hAnsi="ＭＳ ゴシック" w:hint="eastAsia"/>
          <w:sz w:val="24"/>
          <w:szCs w:val="24"/>
        </w:rPr>
        <w:t>協力</w:t>
      </w:r>
      <w:r w:rsidR="005872B7">
        <w:rPr>
          <w:rFonts w:ascii="ＭＳ ゴシック" w:eastAsia="ＭＳ ゴシック" w:hAnsi="ＭＳ ゴシック" w:hint="eastAsia"/>
          <w:sz w:val="24"/>
          <w:szCs w:val="24"/>
        </w:rPr>
        <w:t>のお願いについて</w:t>
      </w:r>
    </w:p>
    <w:p w14:paraId="626E58EB" w14:textId="4AD237A8" w:rsidR="009D22D2" w:rsidRPr="000375A6" w:rsidRDefault="009D22D2" w:rsidP="00B03587">
      <w:pPr>
        <w:ind w:left="480" w:hangingChars="200" w:hanging="480"/>
        <w:rPr>
          <w:sz w:val="24"/>
          <w:szCs w:val="24"/>
        </w:rPr>
      </w:pPr>
      <w:r w:rsidRPr="000375A6">
        <w:rPr>
          <w:rFonts w:hint="eastAsia"/>
          <w:sz w:val="24"/>
          <w:szCs w:val="24"/>
        </w:rPr>
        <w:t xml:space="preserve">　</w:t>
      </w:r>
      <w:r w:rsidR="002D7CA7">
        <w:rPr>
          <w:rFonts w:hint="eastAsia"/>
          <w:sz w:val="24"/>
          <w:szCs w:val="24"/>
        </w:rPr>
        <w:t xml:space="preserve">　</w:t>
      </w:r>
      <w:r w:rsidR="004C2C10">
        <w:rPr>
          <w:rFonts w:hint="eastAsia"/>
          <w:sz w:val="24"/>
          <w:szCs w:val="24"/>
        </w:rPr>
        <w:t xml:space="preserve">　</w:t>
      </w:r>
      <w:r w:rsidRPr="000375A6">
        <w:rPr>
          <w:rFonts w:hint="eastAsia"/>
          <w:sz w:val="24"/>
          <w:szCs w:val="24"/>
        </w:rPr>
        <w:t>本アンケートは、マイナンバーカードの取得促進に向けて実施するもので</w:t>
      </w:r>
      <w:r w:rsidR="00A47405">
        <w:rPr>
          <w:rFonts w:hint="eastAsia"/>
          <w:sz w:val="24"/>
          <w:szCs w:val="24"/>
        </w:rPr>
        <w:t>あり、</w:t>
      </w:r>
      <w:r w:rsidRPr="000375A6">
        <w:rPr>
          <w:rFonts w:hint="eastAsia"/>
          <w:sz w:val="24"/>
          <w:szCs w:val="24"/>
        </w:rPr>
        <w:t>御所属の企業や団体等に</w:t>
      </w:r>
      <w:r w:rsidR="00161B32">
        <w:rPr>
          <w:rFonts w:hint="eastAsia"/>
          <w:sz w:val="24"/>
          <w:szCs w:val="24"/>
        </w:rPr>
        <w:t>対して</w:t>
      </w:r>
      <w:r w:rsidRPr="000375A6">
        <w:rPr>
          <w:rFonts w:hint="eastAsia"/>
          <w:sz w:val="24"/>
          <w:szCs w:val="24"/>
        </w:rPr>
        <w:t>、可能な範囲で任意で</w:t>
      </w:r>
      <w:r w:rsidR="00065463">
        <w:rPr>
          <w:rFonts w:hint="eastAsia"/>
          <w:sz w:val="24"/>
          <w:szCs w:val="24"/>
        </w:rPr>
        <w:t>御</w:t>
      </w:r>
      <w:r w:rsidRPr="000375A6">
        <w:rPr>
          <w:rFonts w:hint="eastAsia"/>
          <w:sz w:val="24"/>
          <w:szCs w:val="24"/>
        </w:rPr>
        <w:t>回答をお願い</w:t>
      </w:r>
      <w:r w:rsidR="00A47405">
        <w:rPr>
          <w:rFonts w:hint="eastAsia"/>
          <w:sz w:val="24"/>
          <w:szCs w:val="24"/>
        </w:rPr>
        <w:t>しております</w:t>
      </w:r>
      <w:r w:rsidRPr="000375A6">
        <w:rPr>
          <w:rFonts w:hint="eastAsia"/>
          <w:sz w:val="24"/>
          <w:szCs w:val="24"/>
        </w:rPr>
        <w:t>。</w:t>
      </w:r>
    </w:p>
    <w:p w14:paraId="3E561B7E" w14:textId="77777777" w:rsidR="009D22D2" w:rsidRPr="000375A6" w:rsidRDefault="009D22D2" w:rsidP="00B03587">
      <w:pPr>
        <w:ind w:left="480" w:hangingChars="200" w:hanging="480"/>
        <w:rPr>
          <w:sz w:val="24"/>
          <w:szCs w:val="24"/>
        </w:rPr>
      </w:pPr>
      <w:r w:rsidRPr="000375A6">
        <w:rPr>
          <w:rFonts w:hint="eastAsia"/>
          <w:sz w:val="24"/>
          <w:szCs w:val="24"/>
        </w:rPr>
        <w:t xml:space="preserve">　</w:t>
      </w:r>
      <w:r w:rsidR="002D7CA7">
        <w:rPr>
          <w:rFonts w:hint="eastAsia"/>
          <w:sz w:val="24"/>
          <w:szCs w:val="24"/>
        </w:rPr>
        <w:t xml:space="preserve">　</w:t>
      </w:r>
      <w:r w:rsidR="004C2C10">
        <w:rPr>
          <w:rFonts w:hint="eastAsia"/>
          <w:sz w:val="24"/>
          <w:szCs w:val="24"/>
        </w:rPr>
        <w:t xml:space="preserve">　</w:t>
      </w:r>
      <w:r w:rsidR="00A47405">
        <w:rPr>
          <w:rFonts w:hint="eastAsia"/>
          <w:sz w:val="24"/>
          <w:szCs w:val="24"/>
        </w:rPr>
        <w:t>なお、</w:t>
      </w:r>
      <w:r w:rsidRPr="000375A6">
        <w:rPr>
          <w:rFonts w:hint="eastAsia"/>
          <w:sz w:val="24"/>
          <w:szCs w:val="24"/>
        </w:rPr>
        <w:t>アンケート結果につ</w:t>
      </w:r>
      <w:r w:rsidR="00A47405">
        <w:rPr>
          <w:rFonts w:hint="eastAsia"/>
          <w:sz w:val="24"/>
          <w:szCs w:val="24"/>
        </w:rPr>
        <w:t>きまし</w:t>
      </w:r>
      <w:r w:rsidRPr="000375A6">
        <w:rPr>
          <w:rFonts w:hint="eastAsia"/>
          <w:sz w:val="24"/>
          <w:szCs w:val="24"/>
        </w:rPr>
        <w:t>ては、取りまとめて公表する場合が</w:t>
      </w:r>
      <w:r w:rsidR="00A47405">
        <w:rPr>
          <w:rFonts w:hint="eastAsia"/>
          <w:sz w:val="24"/>
          <w:szCs w:val="24"/>
        </w:rPr>
        <w:t>ございます</w:t>
      </w:r>
      <w:r w:rsidRPr="000375A6">
        <w:rPr>
          <w:rFonts w:hint="eastAsia"/>
          <w:sz w:val="24"/>
          <w:szCs w:val="24"/>
        </w:rPr>
        <w:t>が、個別の回答を公表することは</w:t>
      </w:r>
      <w:r w:rsidR="00A47405">
        <w:rPr>
          <w:rFonts w:hint="eastAsia"/>
          <w:sz w:val="24"/>
          <w:szCs w:val="24"/>
        </w:rPr>
        <w:t>ございません</w:t>
      </w:r>
      <w:r w:rsidRPr="000375A6">
        <w:rPr>
          <w:rFonts w:hint="eastAsia"/>
          <w:sz w:val="24"/>
          <w:szCs w:val="24"/>
        </w:rPr>
        <w:t>。</w:t>
      </w:r>
    </w:p>
    <w:p w14:paraId="08698EBD" w14:textId="77777777" w:rsidR="00494901" w:rsidRDefault="00494901">
      <w:pPr>
        <w:rPr>
          <w:sz w:val="24"/>
          <w:szCs w:val="24"/>
        </w:rPr>
      </w:pPr>
    </w:p>
    <w:p w14:paraId="54959398" w14:textId="77777777" w:rsidR="00494901" w:rsidRDefault="00494901" w:rsidP="00B03587">
      <w:pPr>
        <w:ind w:firstLineChars="100" w:firstLine="240"/>
        <w:rPr>
          <w:sz w:val="24"/>
          <w:szCs w:val="24"/>
        </w:rPr>
      </w:pPr>
      <w:r>
        <w:rPr>
          <w:rFonts w:hint="eastAsia"/>
          <w:sz w:val="24"/>
          <w:szCs w:val="24"/>
        </w:rPr>
        <w:t xml:space="preserve">　【アンケート内容】</w:t>
      </w:r>
    </w:p>
    <w:p w14:paraId="094C0B22" w14:textId="77777777" w:rsidR="00EF5B8D" w:rsidRDefault="00494901" w:rsidP="00B03587">
      <w:pPr>
        <w:ind w:firstLineChars="100" w:firstLine="240"/>
        <w:rPr>
          <w:sz w:val="24"/>
          <w:szCs w:val="24"/>
        </w:rPr>
      </w:pPr>
      <w:r>
        <w:rPr>
          <w:rFonts w:hint="eastAsia"/>
          <w:sz w:val="24"/>
          <w:szCs w:val="24"/>
        </w:rPr>
        <w:t xml:space="preserve">　　</w:t>
      </w:r>
      <w:r w:rsidRPr="00494901">
        <w:rPr>
          <w:rFonts w:hint="eastAsia"/>
          <w:sz w:val="24"/>
          <w:szCs w:val="24"/>
        </w:rPr>
        <w:t>５分程で回答（８個の質問に対し、選択肢で回答）できる簡単な内容です。</w:t>
      </w:r>
    </w:p>
    <w:p w14:paraId="4553D3D2" w14:textId="50C937BC" w:rsidR="009D22D2" w:rsidRPr="000375A6" w:rsidRDefault="009D22D2">
      <w:pPr>
        <w:rPr>
          <w:sz w:val="24"/>
          <w:szCs w:val="24"/>
        </w:rPr>
      </w:pPr>
    </w:p>
    <w:p w14:paraId="303D260F" w14:textId="13F82EA9" w:rsidR="009D22D2" w:rsidRPr="000375A6" w:rsidRDefault="004C2C10" w:rsidP="0093299B">
      <w:pPr>
        <w:ind w:firstLineChars="100" w:firstLine="240"/>
        <w:rPr>
          <w:sz w:val="24"/>
          <w:szCs w:val="24"/>
        </w:rPr>
      </w:pPr>
      <w:r>
        <w:rPr>
          <w:rFonts w:hint="eastAsia"/>
          <w:sz w:val="24"/>
          <w:szCs w:val="24"/>
        </w:rPr>
        <w:t xml:space="preserve">　</w:t>
      </w:r>
      <w:r w:rsidR="00494901">
        <w:rPr>
          <w:rFonts w:hint="eastAsia"/>
          <w:sz w:val="24"/>
          <w:szCs w:val="24"/>
        </w:rPr>
        <w:t>【</w:t>
      </w:r>
      <w:r w:rsidR="009D22D2" w:rsidRPr="000375A6">
        <w:rPr>
          <w:rFonts w:hint="eastAsia"/>
          <w:sz w:val="24"/>
          <w:szCs w:val="24"/>
        </w:rPr>
        <w:t>アンケートの回答方法</w:t>
      </w:r>
      <w:r w:rsidR="00494901">
        <w:rPr>
          <w:rFonts w:hint="eastAsia"/>
          <w:sz w:val="24"/>
          <w:szCs w:val="24"/>
        </w:rPr>
        <w:t>】</w:t>
      </w:r>
    </w:p>
    <w:p w14:paraId="07AC297D" w14:textId="11400CB7" w:rsidR="008B724E" w:rsidRDefault="009D22D2" w:rsidP="00B03587">
      <w:pPr>
        <w:ind w:leftChars="200" w:left="420" w:firstLineChars="100" w:firstLine="240"/>
        <w:rPr>
          <w:rFonts w:asciiTheme="minorEastAsia" w:hAnsiTheme="minorEastAsia"/>
          <w:sz w:val="24"/>
          <w:szCs w:val="24"/>
        </w:rPr>
      </w:pPr>
      <w:r w:rsidRPr="0093299B">
        <w:rPr>
          <w:rFonts w:asciiTheme="minorEastAsia" w:hAnsiTheme="minorEastAsia" w:hint="eastAsia"/>
          <w:sz w:val="24"/>
          <w:szCs w:val="24"/>
        </w:rPr>
        <w:t>スマートフォンやパソコンを使って、</w:t>
      </w:r>
      <w:r w:rsidR="002805BE" w:rsidRPr="002805BE">
        <w:rPr>
          <w:rFonts w:asciiTheme="minorEastAsia" w:hAnsiTheme="minorEastAsia" w:hint="eastAsia"/>
          <w:sz w:val="24"/>
          <w:szCs w:val="24"/>
        </w:rPr>
        <w:t>下記ＵＲＬ</w:t>
      </w:r>
      <w:r w:rsidR="00BB1FB7">
        <w:rPr>
          <w:rFonts w:asciiTheme="minorEastAsia" w:hAnsiTheme="minorEastAsia" w:hint="eastAsia"/>
          <w:sz w:val="24"/>
          <w:szCs w:val="24"/>
        </w:rPr>
        <w:t>又は</w:t>
      </w:r>
      <w:r w:rsidR="002805BE" w:rsidRPr="002805BE">
        <w:rPr>
          <w:rFonts w:asciiTheme="minorEastAsia" w:hAnsiTheme="minorEastAsia" w:hint="eastAsia"/>
          <w:sz w:val="24"/>
          <w:szCs w:val="24"/>
        </w:rPr>
        <w:t>ＱＲコード</w:t>
      </w:r>
      <w:r w:rsidRPr="0093299B">
        <w:rPr>
          <w:rFonts w:asciiTheme="minorEastAsia" w:hAnsiTheme="minorEastAsia" w:hint="eastAsia"/>
          <w:sz w:val="24"/>
          <w:szCs w:val="24"/>
        </w:rPr>
        <w:t>からアンケートサイトにアクセスし、</w:t>
      </w:r>
      <w:r w:rsidRPr="0093299B">
        <w:rPr>
          <w:rFonts w:asciiTheme="minorEastAsia" w:hAnsiTheme="minorEastAsia" w:hint="eastAsia"/>
          <w:sz w:val="24"/>
          <w:szCs w:val="24"/>
          <w:u w:val="single"/>
        </w:rPr>
        <w:t>令和２年</w:t>
      </w:r>
      <w:r w:rsidR="002805BE">
        <w:rPr>
          <w:rFonts w:asciiTheme="minorEastAsia" w:hAnsiTheme="minorEastAsia" w:hint="eastAsia"/>
          <w:sz w:val="24"/>
          <w:szCs w:val="24"/>
          <w:u w:val="single"/>
        </w:rPr>
        <w:t>９</w:t>
      </w:r>
      <w:r w:rsidRPr="0093299B">
        <w:rPr>
          <w:rFonts w:asciiTheme="minorEastAsia" w:hAnsiTheme="minorEastAsia" w:hint="eastAsia"/>
          <w:sz w:val="24"/>
          <w:szCs w:val="24"/>
          <w:u w:val="single"/>
        </w:rPr>
        <w:t>月</w:t>
      </w:r>
      <w:r w:rsidR="00B1660F">
        <w:rPr>
          <w:rFonts w:asciiTheme="minorEastAsia" w:hAnsiTheme="minorEastAsia" w:hint="eastAsia"/>
          <w:sz w:val="24"/>
          <w:szCs w:val="24"/>
          <w:u w:val="single"/>
        </w:rPr>
        <w:t>18</w:t>
      </w:r>
      <w:r w:rsidR="002805BE">
        <w:rPr>
          <w:rFonts w:asciiTheme="minorEastAsia" w:hAnsiTheme="minorEastAsia" w:hint="eastAsia"/>
          <w:sz w:val="24"/>
          <w:szCs w:val="24"/>
          <w:u w:val="single"/>
        </w:rPr>
        <w:t>日（</w:t>
      </w:r>
      <w:r w:rsidR="00B1660F">
        <w:rPr>
          <w:rFonts w:asciiTheme="minorEastAsia" w:hAnsiTheme="minorEastAsia" w:hint="eastAsia"/>
          <w:sz w:val="24"/>
          <w:szCs w:val="24"/>
          <w:u w:val="single"/>
        </w:rPr>
        <w:t>金</w:t>
      </w:r>
      <w:r w:rsidRPr="0093299B">
        <w:rPr>
          <w:rFonts w:asciiTheme="minorEastAsia" w:hAnsiTheme="minorEastAsia" w:hint="eastAsia"/>
          <w:sz w:val="24"/>
          <w:szCs w:val="24"/>
          <w:u w:val="single"/>
        </w:rPr>
        <w:t>）</w:t>
      </w:r>
      <w:r w:rsidRPr="0093299B">
        <w:rPr>
          <w:rFonts w:asciiTheme="minorEastAsia" w:hAnsiTheme="minorEastAsia" w:hint="eastAsia"/>
          <w:sz w:val="24"/>
          <w:szCs w:val="24"/>
        </w:rPr>
        <w:t>までに</w:t>
      </w:r>
      <w:r w:rsidR="00065463">
        <w:rPr>
          <w:rFonts w:asciiTheme="minorEastAsia" w:hAnsiTheme="minorEastAsia" w:hint="eastAsia"/>
          <w:sz w:val="24"/>
          <w:szCs w:val="24"/>
        </w:rPr>
        <w:t>御</w:t>
      </w:r>
      <w:r w:rsidRPr="0093299B">
        <w:rPr>
          <w:rFonts w:asciiTheme="minorEastAsia" w:hAnsiTheme="minorEastAsia" w:hint="eastAsia"/>
          <w:sz w:val="24"/>
          <w:szCs w:val="24"/>
        </w:rPr>
        <w:t>回答ください。</w:t>
      </w:r>
    </w:p>
    <w:tbl>
      <w:tblPr>
        <w:tblStyle w:val="af"/>
        <w:tblW w:w="0" w:type="auto"/>
        <w:tblInd w:w="486" w:type="dxa"/>
        <w:tblLayout w:type="fixed"/>
        <w:tblLook w:val="04A0" w:firstRow="1" w:lastRow="0" w:firstColumn="1" w:lastColumn="0" w:noHBand="0" w:noVBand="1"/>
      </w:tblPr>
      <w:tblGrid>
        <w:gridCol w:w="6804"/>
        <w:gridCol w:w="1843"/>
      </w:tblGrid>
      <w:tr w:rsidR="006A4E57" w:rsidRPr="008B724E" w14:paraId="219A1751" w14:textId="77777777" w:rsidTr="0061366A">
        <w:tc>
          <w:tcPr>
            <w:tcW w:w="6804" w:type="dxa"/>
          </w:tcPr>
          <w:p w14:paraId="72C04B91" w14:textId="47CCEBC0" w:rsidR="006A4E57" w:rsidRPr="008B724E" w:rsidRDefault="005872B7" w:rsidP="0061366A">
            <w:pPr>
              <w:jc w:val="center"/>
              <w:rPr>
                <w:b/>
                <w:sz w:val="24"/>
                <w:szCs w:val="24"/>
              </w:rPr>
            </w:pPr>
            <w:r>
              <w:rPr>
                <w:rFonts w:asciiTheme="minorEastAsia" w:hAnsiTheme="minorEastAsia" w:hint="eastAsia"/>
                <w:b/>
                <w:sz w:val="24"/>
                <w:szCs w:val="24"/>
              </w:rPr>
              <w:t>Ｕ　Ｒ　Ｌ</w:t>
            </w:r>
          </w:p>
        </w:tc>
        <w:tc>
          <w:tcPr>
            <w:tcW w:w="1843" w:type="dxa"/>
          </w:tcPr>
          <w:p w14:paraId="561FEB7E" w14:textId="24AA3F41" w:rsidR="006A4E57" w:rsidRPr="008B724E" w:rsidRDefault="005872B7" w:rsidP="0061366A">
            <w:pPr>
              <w:jc w:val="center"/>
              <w:rPr>
                <w:b/>
                <w:sz w:val="24"/>
                <w:szCs w:val="24"/>
              </w:rPr>
            </w:pPr>
            <w:r>
              <w:rPr>
                <w:rFonts w:asciiTheme="minorEastAsia" w:hAnsiTheme="minorEastAsia" w:hint="eastAsia"/>
                <w:b/>
                <w:sz w:val="24"/>
                <w:szCs w:val="24"/>
              </w:rPr>
              <w:t>ＱＲ</w:t>
            </w:r>
            <w:r w:rsidR="006A4E57" w:rsidRPr="008B724E">
              <w:rPr>
                <w:rFonts w:asciiTheme="minorEastAsia" w:hAnsiTheme="minorEastAsia" w:hint="eastAsia"/>
                <w:b/>
                <w:sz w:val="24"/>
                <w:szCs w:val="24"/>
              </w:rPr>
              <w:t>コード</w:t>
            </w:r>
          </w:p>
        </w:tc>
      </w:tr>
      <w:tr w:rsidR="006A4E57" w14:paraId="1D439FBF" w14:textId="77777777" w:rsidTr="0061366A">
        <w:trPr>
          <w:trHeight w:val="1449"/>
        </w:trPr>
        <w:tc>
          <w:tcPr>
            <w:tcW w:w="6804" w:type="dxa"/>
          </w:tcPr>
          <w:p w14:paraId="2F7D5066" w14:textId="0E9FB5C6" w:rsidR="006A4E57" w:rsidRPr="00C554F9" w:rsidRDefault="00BF20E7" w:rsidP="003E4D76">
            <w:pPr>
              <w:spacing w:line="360" w:lineRule="auto"/>
              <w:jc w:val="left"/>
              <w:rPr>
                <w:rFonts w:asciiTheme="minorEastAsia" w:hAnsiTheme="minorEastAsia"/>
                <w:noProof/>
                <w:sz w:val="24"/>
                <w:szCs w:val="24"/>
              </w:rPr>
            </w:pPr>
            <w:hyperlink r:id="rId9" w:history="1">
              <w:r w:rsidR="003E4D76" w:rsidRPr="007D039B">
                <w:rPr>
                  <w:rStyle w:val="a3"/>
                  <w:rFonts w:asciiTheme="minorEastAsia" w:hAnsiTheme="minorEastAsia" w:hint="eastAsia"/>
                  <w:sz w:val="24"/>
                  <w:szCs w:val="24"/>
                </w:rPr>
                <w:t>https://www12.webcas.net/form/p</w:t>
              </w:r>
              <w:r w:rsidR="003E4D76" w:rsidRPr="007D039B">
                <w:rPr>
                  <w:rStyle w:val="a3"/>
                  <w:rFonts w:asciiTheme="minorEastAsia" w:hAnsiTheme="minorEastAsia"/>
                  <w:sz w:val="24"/>
                  <w:szCs w:val="24"/>
                </w:rPr>
                <w:t>ub/mynumbercard/01</w:t>
              </w:r>
            </w:hyperlink>
          </w:p>
        </w:tc>
        <w:tc>
          <w:tcPr>
            <w:tcW w:w="1843" w:type="dxa"/>
          </w:tcPr>
          <w:p w14:paraId="758227F4" w14:textId="1D72A386" w:rsidR="006A4E57" w:rsidRDefault="006D2291" w:rsidP="0061366A">
            <w:pPr>
              <w:rPr>
                <w:sz w:val="24"/>
                <w:szCs w:val="24"/>
              </w:rPr>
            </w:pPr>
            <w:r>
              <w:rPr>
                <w:noProof/>
              </w:rPr>
              <w:drawing>
                <wp:anchor distT="0" distB="0" distL="114300" distR="114300" simplePos="0" relativeHeight="251677696" behindDoc="0" locked="0" layoutInCell="1" allowOverlap="1" wp14:anchorId="1FE35171" wp14:editId="2EF53099">
                  <wp:simplePos x="0" y="0"/>
                  <wp:positionH relativeFrom="column">
                    <wp:posOffset>74295</wp:posOffset>
                  </wp:positionH>
                  <wp:positionV relativeFrom="paragraph">
                    <wp:posOffset>13335</wp:posOffset>
                  </wp:positionV>
                  <wp:extent cx="908685" cy="901424"/>
                  <wp:effectExtent l="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08685" cy="901424"/>
                          </a:xfrm>
                          <a:prstGeom prst="rect">
                            <a:avLst/>
                          </a:prstGeom>
                        </pic:spPr>
                      </pic:pic>
                    </a:graphicData>
                  </a:graphic>
                  <wp14:sizeRelH relativeFrom="margin">
                    <wp14:pctWidth>0</wp14:pctWidth>
                  </wp14:sizeRelH>
                  <wp14:sizeRelV relativeFrom="margin">
                    <wp14:pctHeight>0</wp14:pctHeight>
                  </wp14:sizeRelV>
                </wp:anchor>
              </w:drawing>
            </w:r>
          </w:p>
        </w:tc>
      </w:tr>
    </w:tbl>
    <w:p w14:paraId="7272B1AF" w14:textId="178B4A50" w:rsidR="009F1A1C" w:rsidRDefault="0002709A" w:rsidP="009F1A1C">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3B587332" wp14:editId="4D1301CE">
                <wp:simplePos x="0" y="0"/>
                <wp:positionH relativeFrom="margin">
                  <wp:posOffset>2138680</wp:posOffset>
                </wp:positionH>
                <wp:positionV relativeFrom="paragraph">
                  <wp:posOffset>371475</wp:posOffset>
                </wp:positionV>
                <wp:extent cx="4048125" cy="3333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048125"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357F2" w14:textId="4557585F" w:rsidR="00001CAE" w:rsidRPr="0002709A" w:rsidRDefault="0002709A" w:rsidP="0002709A">
                            <w:pPr>
                              <w:jc w:val="right"/>
                              <w:rPr>
                                <w:sz w:val="18"/>
                                <w:szCs w:val="18"/>
                              </w:rPr>
                            </w:pPr>
                            <w:bookmarkStart w:id="0" w:name="_GoBack"/>
                            <w:r>
                              <w:rPr>
                                <w:rFonts w:hint="eastAsia"/>
                                <w:sz w:val="18"/>
                                <w:szCs w:val="18"/>
                              </w:rPr>
                              <w:t>※</w:t>
                            </w:r>
                            <w:r>
                              <w:rPr>
                                <w:sz w:val="18"/>
                                <w:szCs w:val="18"/>
                              </w:rPr>
                              <w:t xml:space="preserve">　</w:t>
                            </w:r>
                            <w:r w:rsidRPr="0002709A">
                              <w:rPr>
                                <w:rFonts w:hint="eastAsia"/>
                                <w:sz w:val="18"/>
                                <w:szCs w:val="18"/>
                              </w:rPr>
                              <w:t>ＱＲコード商標はデンソーウェーブの登録商標です。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87332" id="_x0000_t202" coordsize="21600,21600" o:spt="202" path="m,l,21600r21600,l21600,xe">
                <v:stroke joinstyle="miter"/>
                <v:path gradientshapeok="t" o:connecttype="rect"/>
              </v:shapetype>
              <v:shape id="テキスト ボックス 6" o:spid="_x0000_s1027" type="#_x0000_t202" style="position:absolute;left:0;text-align:left;margin-left:168.4pt;margin-top:29.25pt;width:318.7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" fillcolor="white [3212]" stroked="f" strokeweight=".5pt">
                <v:textbox>
                  <w:txbxContent>
                    <w:p w14:paraId="379357F2" w14:textId="4557585F" w:rsidR="00001CAE" w:rsidRPr="0002709A" w:rsidRDefault="0002709A" w:rsidP="0002709A">
                      <w:pPr>
                        <w:jc w:val="right"/>
                        <w:rPr>
                          <w:sz w:val="18"/>
                          <w:szCs w:val="18"/>
                        </w:rPr>
                      </w:pPr>
                      <w:bookmarkStart w:id="1" w:name="_GoBack"/>
                      <w:r>
                        <w:rPr>
                          <w:rFonts w:hint="eastAsia"/>
                          <w:sz w:val="18"/>
                          <w:szCs w:val="18"/>
                        </w:rPr>
                        <w:t>※</w:t>
                      </w:r>
                      <w:r>
                        <w:rPr>
                          <w:sz w:val="18"/>
                          <w:szCs w:val="18"/>
                        </w:rPr>
                        <w:t xml:space="preserve">　</w:t>
                      </w:r>
                      <w:r w:rsidRPr="0002709A">
                        <w:rPr>
                          <w:rFonts w:hint="eastAsia"/>
                          <w:sz w:val="18"/>
                          <w:szCs w:val="18"/>
                        </w:rPr>
                        <w:t>ＱＲコード商標はデンソーウェーブの登録商標です。</w:t>
                      </w:r>
                      <w:bookmarkEnd w:id="1"/>
                    </w:p>
                  </w:txbxContent>
                </v:textbox>
                <w10:wrap anchorx="margin"/>
              </v:shape>
            </w:pict>
          </mc:Fallback>
        </mc:AlternateContent>
      </w:r>
    </w:p>
    <w:sectPr w:rsidR="009F1A1C" w:rsidSect="00B03587">
      <w:pgSz w:w="11906" w:h="16838" w:code="9"/>
      <w:pgMar w:top="1134" w:right="1134" w:bottom="1134" w:left="1134" w:header="850" w:footer="11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1E57C" w14:textId="77777777" w:rsidR="00BC1E84" w:rsidRDefault="00BC1E84" w:rsidP="00226814">
      <w:r>
        <w:separator/>
      </w:r>
    </w:p>
  </w:endnote>
  <w:endnote w:type="continuationSeparator" w:id="0">
    <w:p w14:paraId="11B5B40A" w14:textId="77777777" w:rsidR="00BC1E84" w:rsidRDefault="00BC1E84" w:rsidP="0022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DCC01" w14:textId="77777777" w:rsidR="00BC1E84" w:rsidRDefault="00BC1E84" w:rsidP="00226814">
      <w:r>
        <w:separator/>
      </w:r>
    </w:p>
  </w:footnote>
  <w:footnote w:type="continuationSeparator" w:id="0">
    <w:p w14:paraId="50234D55" w14:textId="77777777" w:rsidR="00BC1E84" w:rsidRDefault="00BC1E84" w:rsidP="00226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46"/>
    <w:rsid w:val="00001CAE"/>
    <w:rsid w:val="0002709A"/>
    <w:rsid w:val="000375A6"/>
    <w:rsid w:val="00050B46"/>
    <w:rsid w:val="00055B6E"/>
    <w:rsid w:val="00061B87"/>
    <w:rsid w:val="00065463"/>
    <w:rsid w:val="000B5C3F"/>
    <w:rsid w:val="00133406"/>
    <w:rsid w:val="00161B32"/>
    <w:rsid w:val="001F7D9D"/>
    <w:rsid w:val="00223133"/>
    <w:rsid w:val="00226814"/>
    <w:rsid w:val="002805BE"/>
    <w:rsid w:val="002D7CA7"/>
    <w:rsid w:val="00333FC5"/>
    <w:rsid w:val="003E4D76"/>
    <w:rsid w:val="00400AB9"/>
    <w:rsid w:val="004277CE"/>
    <w:rsid w:val="00472EE6"/>
    <w:rsid w:val="00494901"/>
    <w:rsid w:val="004C2C10"/>
    <w:rsid w:val="004F27DA"/>
    <w:rsid w:val="00514B8C"/>
    <w:rsid w:val="00560E5B"/>
    <w:rsid w:val="005872B7"/>
    <w:rsid w:val="006A1111"/>
    <w:rsid w:val="006A4E57"/>
    <w:rsid w:val="006D2291"/>
    <w:rsid w:val="006D4D80"/>
    <w:rsid w:val="006E0463"/>
    <w:rsid w:val="006E2611"/>
    <w:rsid w:val="007232B2"/>
    <w:rsid w:val="00750E88"/>
    <w:rsid w:val="00894616"/>
    <w:rsid w:val="008B724E"/>
    <w:rsid w:val="0093299B"/>
    <w:rsid w:val="00997EAF"/>
    <w:rsid w:val="009D22D2"/>
    <w:rsid w:val="009F1A1C"/>
    <w:rsid w:val="00A47405"/>
    <w:rsid w:val="00AA1B9F"/>
    <w:rsid w:val="00B03587"/>
    <w:rsid w:val="00B1660F"/>
    <w:rsid w:val="00BB1FB7"/>
    <w:rsid w:val="00BC1E84"/>
    <w:rsid w:val="00BF20E7"/>
    <w:rsid w:val="00C554F9"/>
    <w:rsid w:val="00C83F71"/>
    <w:rsid w:val="00CC157C"/>
    <w:rsid w:val="00CE28CF"/>
    <w:rsid w:val="00DE6661"/>
    <w:rsid w:val="00DE7A02"/>
    <w:rsid w:val="00E94BE0"/>
    <w:rsid w:val="00ED7015"/>
    <w:rsid w:val="00EF5B8D"/>
    <w:rsid w:val="00F26F7D"/>
    <w:rsid w:val="00F5065E"/>
    <w:rsid w:val="00FA7C31"/>
    <w:rsid w:val="00FB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EC68E9"/>
  <w15:chartTrackingRefBased/>
  <w15:docId w15:val="{F06DB390-073B-44AD-B38F-DB31B5B6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1CAE"/>
    <w:rPr>
      <w:color w:val="0563C1" w:themeColor="hyperlink"/>
      <w:u w:val="single"/>
    </w:rPr>
  </w:style>
  <w:style w:type="paragraph" w:styleId="a4">
    <w:name w:val="Balloon Text"/>
    <w:basedOn w:val="a"/>
    <w:link w:val="a5"/>
    <w:uiPriority w:val="99"/>
    <w:semiHidden/>
    <w:unhideWhenUsed/>
    <w:rsid w:val="00333F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3FC5"/>
    <w:rPr>
      <w:rFonts w:asciiTheme="majorHAnsi" w:eastAsiaTheme="majorEastAsia" w:hAnsiTheme="majorHAnsi" w:cstheme="majorBidi"/>
      <w:sz w:val="18"/>
      <w:szCs w:val="18"/>
    </w:rPr>
  </w:style>
  <w:style w:type="paragraph" w:styleId="Web">
    <w:name w:val="Normal (Web)"/>
    <w:basedOn w:val="a"/>
    <w:uiPriority w:val="99"/>
    <w:semiHidden/>
    <w:unhideWhenUsed/>
    <w:rsid w:val="00333F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226814"/>
    <w:pPr>
      <w:tabs>
        <w:tab w:val="center" w:pos="4252"/>
        <w:tab w:val="right" w:pos="8504"/>
      </w:tabs>
      <w:snapToGrid w:val="0"/>
    </w:pPr>
  </w:style>
  <w:style w:type="character" w:customStyle="1" w:styleId="a7">
    <w:name w:val="ヘッダー (文字)"/>
    <w:basedOn w:val="a0"/>
    <w:link w:val="a6"/>
    <w:uiPriority w:val="99"/>
    <w:rsid w:val="00226814"/>
  </w:style>
  <w:style w:type="paragraph" w:styleId="a8">
    <w:name w:val="footer"/>
    <w:basedOn w:val="a"/>
    <w:link w:val="a9"/>
    <w:uiPriority w:val="99"/>
    <w:unhideWhenUsed/>
    <w:rsid w:val="00226814"/>
    <w:pPr>
      <w:tabs>
        <w:tab w:val="center" w:pos="4252"/>
        <w:tab w:val="right" w:pos="8504"/>
      </w:tabs>
      <w:snapToGrid w:val="0"/>
    </w:pPr>
  </w:style>
  <w:style w:type="character" w:customStyle="1" w:styleId="a9">
    <w:name w:val="フッター (文字)"/>
    <w:basedOn w:val="a0"/>
    <w:link w:val="a8"/>
    <w:uiPriority w:val="99"/>
    <w:rsid w:val="00226814"/>
  </w:style>
  <w:style w:type="character" w:styleId="aa">
    <w:name w:val="annotation reference"/>
    <w:basedOn w:val="a0"/>
    <w:uiPriority w:val="99"/>
    <w:semiHidden/>
    <w:unhideWhenUsed/>
    <w:rsid w:val="00F26F7D"/>
    <w:rPr>
      <w:sz w:val="18"/>
      <w:szCs w:val="18"/>
    </w:rPr>
  </w:style>
  <w:style w:type="paragraph" w:styleId="ab">
    <w:name w:val="annotation text"/>
    <w:basedOn w:val="a"/>
    <w:link w:val="ac"/>
    <w:uiPriority w:val="99"/>
    <w:semiHidden/>
    <w:unhideWhenUsed/>
    <w:rsid w:val="00F26F7D"/>
    <w:pPr>
      <w:jc w:val="left"/>
    </w:pPr>
  </w:style>
  <w:style w:type="character" w:customStyle="1" w:styleId="ac">
    <w:name w:val="コメント文字列 (文字)"/>
    <w:basedOn w:val="a0"/>
    <w:link w:val="ab"/>
    <w:uiPriority w:val="99"/>
    <w:semiHidden/>
    <w:rsid w:val="00F26F7D"/>
  </w:style>
  <w:style w:type="paragraph" w:styleId="ad">
    <w:name w:val="annotation subject"/>
    <w:basedOn w:val="ab"/>
    <w:next w:val="ab"/>
    <w:link w:val="ae"/>
    <w:uiPriority w:val="99"/>
    <w:semiHidden/>
    <w:unhideWhenUsed/>
    <w:rsid w:val="00F26F7D"/>
    <w:rPr>
      <w:b/>
      <w:bCs/>
    </w:rPr>
  </w:style>
  <w:style w:type="character" w:customStyle="1" w:styleId="ae">
    <w:name w:val="コメント内容 (文字)"/>
    <w:basedOn w:val="ac"/>
    <w:link w:val="ad"/>
    <w:uiPriority w:val="99"/>
    <w:semiHidden/>
    <w:rsid w:val="00F26F7D"/>
    <w:rPr>
      <w:b/>
      <w:bCs/>
    </w:rPr>
  </w:style>
  <w:style w:type="table" w:styleId="af">
    <w:name w:val="Table Grid"/>
    <w:basedOn w:val="a1"/>
    <w:uiPriority w:val="39"/>
    <w:rsid w:val="00C5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ta.go.jp/taxes/tetsuzuki/mynumberinfo/jyoho/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12.webcas.net/form/pub/mynumbercard/0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47739-481D-4698-97EE-D7EDBF944740}"/>
</file>

<file path=customXml/itemProps2.xml><?xml version="1.0" encoding="utf-8"?>
<ds:datastoreItem xmlns:ds="http://schemas.openxmlformats.org/officeDocument/2006/customXml" ds:itemID="{FB762091-07E6-4168-AB1A-C35867B8D3F3}"/>
</file>

<file path=customXml/itemProps3.xml><?xml version="1.0" encoding="utf-8"?>
<ds:datastoreItem xmlns:ds="http://schemas.openxmlformats.org/officeDocument/2006/customXml" ds:itemID="{B3D748FF-4387-4317-9002-87BD96929D22}"/>
</file>

<file path=customXml/itemProps4.xml><?xml version="1.0" encoding="utf-8"?>
<ds:datastoreItem xmlns:ds="http://schemas.openxmlformats.org/officeDocument/2006/customXml" ds:itemID="{A0E90BEB-79CE-44E5-9EC4-C792B6F9FEE3}"/>
</file>

<file path=docProps/app.xml><?xml version="1.0" encoding="utf-8"?>
<Properties xmlns="http://schemas.openxmlformats.org/officeDocument/2006/extended-properties" xmlns:vt="http://schemas.openxmlformats.org/officeDocument/2006/docPropsVTypes">
  <Template>Normal.dotm</Template>
  <TotalTime>27</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国税庁</cp:lastModifiedBy>
  <cp:revision>7</cp:revision>
  <cp:lastPrinted>2020-07-06T07:44:00Z</cp:lastPrinted>
  <dcterms:created xsi:type="dcterms:W3CDTF">2020-06-18T04:48:00Z</dcterms:created>
  <dcterms:modified xsi:type="dcterms:W3CDTF">2020-07-07T00:57:00Z</dcterms:modified>
</cp:coreProperties>
</file>